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D02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医用冷藏箱3数量1台</w:t>
      </w:r>
    </w:p>
    <w:p w14:paraId="1154E88C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总预算2万元</w:t>
      </w:r>
    </w:p>
    <w:p w14:paraId="02FF907D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静配中心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，温度范围要求包含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（4-8℃）</w:t>
      </w:r>
    </w:p>
    <w:p w14:paraId="5D310DCC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有效容积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≥1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0L</w:t>
      </w:r>
    </w:p>
    <w:p w14:paraId="771209E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3.需配备海尔的冷链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模块，接入医院冷链系统</w:t>
      </w:r>
    </w:p>
    <w:p w14:paraId="0FD4E3C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4.质保1年起，生产日期距离安装日期≤6个月</w:t>
      </w:r>
    </w:p>
    <w:p w14:paraId="123E3D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73CE0"/>
    <w:multiLevelType w:val="singleLevel"/>
    <w:tmpl w:val="21D73C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mYxNjgzZTc5YWIzY2Y5MDViNmJkZWNlNGM5NTEifQ=="/>
  </w:docVars>
  <w:rsids>
    <w:rsidRoot w:val="6A743375"/>
    <w:rsid w:val="044E7580"/>
    <w:rsid w:val="21CE2AA6"/>
    <w:rsid w:val="3E627C2B"/>
    <w:rsid w:val="6A743375"/>
    <w:rsid w:val="748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280" w:lineRule="exact"/>
      <w:jc w:val="center"/>
      <w:outlineLvl w:val="1"/>
    </w:pPr>
    <w:rPr>
      <w:rFonts w:eastAsia="楷体_GB2312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90</Characters>
  <Lines>0</Lines>
  <Paragraphs>0</Paragraphs>
  <TotalTime>1</TotalTime>
  <ScaleCrop>false</ScaleCrop>
  <LinksUpToDate>false</LinksUpToDate>
  <CharactersWithSpaces>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2024-11-08T07:16:00Z</dcterms:created>
  <dc:creator>只如初见</dc:creator>
  <cp:lastModifiedBy>O_vampire</cp:lastModifiedBy>
  <dcterms:modified xsi:type="dcterms:W3CDTF">2024-11-18T01:41:09Z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B141AAF76E0147DF841EC420D74D35B4_11</vt:lpwstr>
  </property>
</Properties>
</file>